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496D" w14:textId="77777777" w:rsidR="009E2F78" w:rsidRDefault="00177E25">
      <w:r>
        <w:rPr>
          <w:noProof/>
          <w:sz w:val="20"/>
        </w:rPr>
        <mc:AlternateContent>
          <mc:Choice Requires="wps">
            <w:drawing>
              <wp:anchor distT="0" distB="0" distL="114300" distR="114300" simplePos="0" relativeHeight="251656192" behindDoc="0" locked="0" layoutInCell="1" allowOverlap="1" wp14:anchorId="6D424222" wp14:editId="21EFFEB3">
                <wp:simplePos x="0" y="0"/>
                <wp:positionH relativeFrom="column">
                  <wp:posOffset>132080</wp:posOffset>
                </wp:positionH>
                <wp:positionV relativeFrom="paragraph">
                  <wp:posOffset>114300</wp:posOffset>
                </wp:positionV>
                <wp:extent cx="0" cy="828675"/>
                <wp:effectExtent l="8255" t="9525" r="1079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3056"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9pt" to="10.4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"/>
            </w:pict>
          </mc:Fallback>
        </mc:AlternateContent>
      </w:r>
      <w:r w:rsidR="00C47812">
        <w:rPr>
          <w:noProof/>
        </w:rPr>
        <w:drawing>
          <wp:anchor distT="0" distB="0" distL="114300" distR="114300" simplePos="0" relativeHeight="251660288" behindDoc="0" locked="0" layoutInCell="1" allowOverlap="1" wp14:anchorId="0F0AE5AF" wp14:editId="301A1715">
            <wp:simplePos x="0" y="0"/>
            <wp:positionH relativeFrom="column">
              <wp:posOffset>-220345</wp:posOffset>
            </wp:positionH>
            <wp:positionV relativeFrom="paragraph">
              <wp:posOffset>114300</wp:posOffset>
            </wp:positionV>
            <wp:extent cx="771525" cy="771525"/>
            <wp:effectExtent l="19050" t="0" r="9525" b="0"/>
            <wp:wrapSquare wrapText="bothSides"/>
            <wp:docPr id="36" name="Picture 2" descr="Leetsdale Boro Crest 2008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tsdale Boro Crest 2008 (3)"/>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p>
    <w:p w14:paraId="4744C093" w14:textId="77777777" w:rsidR="009E2F78" w:rsidRDefault="009E2F78">
      <w:pPr>
        <w:pStyle w:val="Heading2"/>
        <w:ind w:firstLine="0"/>
      </w:pPr>
      <w:r>
        <w:t xml:space="preserve">  </w:t>
      </w:r>
      <w:r w:rsidR="002D505E">
        <w:tab/>
      </w:r>
      <w:r w:rsidR="004A6BC8" w:rsidRPr="00177E25">
        <w:rPr>
          <w:rFonts w:ascii="Tahoma" w:hAnsi="Tahoma"/>
          <w:smallCaps/>
          <w:sz w:val="52"/>
          <w14:shadow w14:blurRad="50800" w14:dist="38100" w14:dir="2700000" w14:sx="100000" w14:sy="100000" w14:kx="0" w14:ky="0" w14:algn="tl">
            <w14:srgbClr w14:val="000000">
              <w14:alpha w14:val="60000"/>
            </w14:srgbClr>
          </w14:shadow>
        </w:rPr>
        <w:t>Borough of Leetsdale</w:t>
      </w:r>
    </w:p>
    <w:p w14:paraId="339CA969" w14:textId="77777777" w:rsidR="009E2F78" w:rsidRDefault="009E2F78">
      <w:pPr>
        <w:pStyle w:val="Header"/>
        <w:tabs>
          <w:tab w:val="clear" w:pos="4320"/>
          <w:tab w:val="clear" w:pos="8640"/>
        </w:tabs>
        <w:spacing w:line="120" w:lineRule="auto"/>
      </w:pPr>
    </w:p>
    <w:p w14:paraId="1C1BEB1A" w14:textId="77777777" w:rsidR="009E2F78" w:rsidRPr="004A6BC8" w:rsidRDefault="00177E25">
      <w:pPr>
        <w:ind w:left="1440"/>
        <w:rPr>
          <w:sz w:val="16"/>
          <w:szCs w:val="16"/>
        </w:rPr>
      </w:pPr>
      <w:r>
        <w:rPr>
          <w:noProof/>
          <w:sz w:val="20"/>
        </w:rPr>
        <mc:AlternateContent>
          <mc:Choice Requires="wps">
            <w:drawing>
              <wp:anchor distT="0" distB="0" distL="114300" distR="114300" simplePos="0" relativeHeight="251657216" behindDoc="0" locked="0" layoutInCell="1" allowOverlap="1" wp14:anchorId="73F4566B" wp14:editId="7FA4463F">
                <wp:simplePos x="0" y="0"/>
                <wp:positionH relativeFrom="column">
                  <wp:posOffset>132080</wp:posOffset>
                </wp:positionH>
                <wp:positionV relativeFrom="paragraph">
                  <wp:posOffset>19050</wp:posOffset>
                </wp:positionV>
                <wp:extent cx="4686300" cy="0"/>
                <wp:effectExtent l="8255" t="9525" r="1079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4AAAB"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5pt" to="37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"/>
            </w:pict>
          </mc:Fallback>
        </mc:AlternateContent>
      </w:r>
      <w:r w:rsidR="009E2F78">
        <w:t xml:space="preserve">  </w:t>
      </w:r>
      <w:r w:rsidR="002D505E">
        <w:tab/>
      </w:r>
    </w:p>
    <w:p w14:paraId="761702A2" w14:textId="77777777" w:rsidR="004A6BC8" w:rsidRPr="00177E25" w:rsidRDefault="004A6BC8">
      <w:pPr>
        <w:ind w:left="1440"/>
        <w:rPr>
          <w:rFonts w:ascii="Tahoma" w:hAnsi="Tahoma"/>
          <w:bCs/>
          <w14:shadow w14:blurRad="50800" w14:dist="38100" w14:dir="2700000" w14:sx="100000" w14:sy="100000" w14:kx="0" w14:ky="0" w14:algn="tl">
            <w14:srgbClr w14:val="000000">
              <w14:alpha w14:val="60000"/>
            </w14:srgbClr>
          </w14:shadow>
        </w:rPr>
      </w:pPr>
      <w:r>
        <w:t xml:space="preserve">      Incorporated 1904</w:t>
      </w:r>
    </w:p>
    <w:p w14:paraId="6BCCF7E9" w14:textId="77777777" w:rsidR="009E2F78" w:rsidRDefault="009E2F78">
      <w:pPr>
        <w:tabs>
          <w:tab w:val="left" w:pos="1611"/>
        </w:tabs>
        <w:ind w:left="-1440"/>
        <w:rPr>
          <w:rFonts w:ascii="Tahoma" w:hAnsi="Tahoma"/>
        </w:rPr>
      </w:pPr>
    </w:p>
    <w:p w14:paraId="314F979D" w14:textId="77777777" w:rsidR="009E2F78" w:rsidRDefault="009E2F78">
      <w:pPr>
        <w:rPr>
          <w:szCs w:val="24"/>
        </w:rPr>
      </w:pPr>
    </w:p>
    <w:p w14:paraId="55782026" w14:textId="77777777" w:rsidR="008C6371" w:rsidRPr="00EE52BC" w:rsidRDefault="008C6371" w:rsidP="008C6371">
      <w:pPr>
        <w:rPr>
          <w:rFonts w:ascii="Tahoma" w:hAnsi="Tahoma"/>
          <w:sz w:val="20"/>
        </w:rPr>
      </w:pPr>
    </w:p>
    <w:p w14:paraId="7C7641E5" w14:textId="77777777" w:rsidR="000A0819" w:rsidRPr="00EE52BC" w:rsidRDefault="000A0819" w:rsidP="008C6371">
      <w:pPr>
        <w:rPr>
          <w:rFonts w:ascii="Tahoma" w:hAnsi="Tahoma"/>
          <w:sz w:val="20"/>
        </w:rPr>
      </w:pPr>
    </w:p>
    <w:p w14:paraId="5FCAE434" w14:textId="77777777" w:rsidR="00186482" w:rsidRDefault="00186482" w:rsidP="008C6371">
      <w:pPr>
        <w:rPr>
          <w:rFonts w:ascii="Tahoma" w:hAnsi="Tahoma"/>
          <w:sz w:val="20"/>
        </w:rPr>
      </w:pPr>
    </w:p>
    <w:p w14:paraId="05A17C08" w14:textId="77777777" w:rsidR="00CE256D" w:rsidRPr="00EE52BC" w:rsidRDefault="00CE256D" w:rsidP="008C6371">
      <w:pPr>
        <w:rPr>
          <w:rFonts w:ascii="Tahoma" w:hAnsi="Tahoma"/>
          <w:sz w:val="20"/>
        </w:rPr>
      </w:pPr>
    </w:p>
    <w:p w14:paraId="1F1FE9EB" w14:textId="77777777" w:rsidR="000A0819" w:rsidRPr="00EE52BC" w:rsidRDefault="000A0819" w:rsidP="008C6371">
      <w:pPr>
        <w:rPr>
          <w:rFonts w:ascii="Tahoma" w:hAnsi="Tahoma"/>
          <w:sz w:val="20"/>
        </w:rPr>
      </w:pPr>
    </w:p>
    <w:p w14:paraId="265D99E4" w14:textId="55DCC9A1" w:rsidR="00AE3B6A" w:rsidRPr="008C7A67" w:rsidRDefault="00177E25" w:rsidP="008C6371">
      <w:pPr>
        <w:rPr>
          <w:sz w:val="22"/>
          <w:szCs w:val="22"/>
        </w:rPr>
      </w:pPr>
      <w:r w:rsidRPr="008C7A67">
        <w:rPr>
          <w:b/>
          <w:sz w:val="22"/>
          <w:szCs w:val="22"/>
          <w:u w:val="single"/>
        </w:rPr>
        <w:t>M</w:t>
      </w:r>
      <w:r w:rsidR="00936E48" w:rsidRPr="008C7A67">
        <w:rPr>
          <w:b/>
          <w:sz w:val="22"/>
          <w:szCs w:val="22"/>
          <w:u w:val="single"/>
        </w:rPr>
        <w:t>unicipal</w:t>
      </w:r>
      <w:r w:rsidRPr="008C7A67">
        <w:rPr>
          <w:b/>
          <w:sz w:val="22"/>
          <w:szCs w:val="22"/>
          <w:u w:val="single"/>
        </w:rPr>
        <w:t xml:space="preserve"> Liens ($25.00 Fee):</w:t>
      </w:r>
    </w:p>
    <w:p w14:paraId="6FE5782C" w14:textId="77777777" w:rsidR="00177E25" w:rsidRPr="008C7A67" w:rsidRDefault="00177E25" w:rsidP="008C6371">
      <w:pPr>
        <w:rPr>
          <w:sz w:val="22"/>
          <w:szCs w:val="22"/>
        </w:rPr>
      </w:pPr>
      <w:r w:rsidRPr="008C7A67">
        <w:rPr>
          <w:sz w:val="22"/>
          <w:szCs w:val="22"/>
        </w:rPr>
        <w:t>Borough of Leetsdale</w:t>
      </w:r>
    </w:p>
    <w:p w14:paraId="5140209A" w14:textId="77777777" w:rsidR="00177E25" w:rsidRPr="008C7A67" w:rsidRDefault="00177E25" w:rsidP="008C6371">
      <w:pPr>
        <w:rPr>
          <w:sz w:val="22"/>
          <w:szCs w:val="22"/>
        </w:rPr>
      </w:pPr>
      <w:r w:rsidRPr="008C7A67">
        <w:rPr>
          <w:sz w:val="22"/>
          <w:szCs w:val="22"/>
        </w:rPr>
        <w:t>373 Beaver Street, Suite A</w:t>
      </w:r>
    </w:p>
    <w:p w14:paraId="242F8E16" w14:textId="77777777" w:rsidR="00177E25" w:rsidRPr="008C7A67" w:rsidRDefault="00177E25" w:rsidP="008C6371">
      <w:pPr>
        <w:rPr>
          <w:sz w:val="22"/>
          <w:szCs w:val="22"/>
        </w:rPr>
      </w:pPr>
      <w:r w:rsidRPr="008C7A67">
        <w:rPr>
          <w:sz w:val="22"/>
          <w:szCs w:val="22"/>
        </w:rPr>
        <w:t>Leetsdale, PA 15056</w:t>
      </w:r>
    </w:p>
    <w:p w14:paraId="4F6AA92C" w14:textId="77777777" w:rsidR="00177E25" w:rsidRPr="008C7A67" w:rsidRDefault="00177E25" w:rsidP="008C6371">
      <w:pPr>
        <w:rPr>
          <w:sz w:val="22"/>
          <w:szCs w:val="22"/>
        </w:rPr>
      </w:pPr>
      <w:r w:rsidRPr="008C7A67">
        <w:rPr>
          <w:sz w:val="22"/>
          <w:szCs w:val="22"/>
        </w:rPr>
        <w:t>724-266-4820</w:t>
      </w:r>
    </w:p>
    <w:p w14:paraId="49E8EC41" w14:textId="77777777" w:rsidR="00F51233" w:rsidRPr="008C7A67" w:rsidRDefault="00F51233" w:rsidP="000C0D32">
      <w:pPr>
        <w:jc w:val="center"/>
        <w:rPr>
          <w:b/>
          <w:sz w:val="22"/>
          <w:szCs w:val="22"/>
        </w:rPr>
      </w:pPr>
    </w:p>
    <w:p w14:paraId="21852CCB" w14:textId="71DB3F38" w:rsidR="008C7A67" w:rsidRPr="008C7A67" w:rsidRDefault="008C7A67" w:rsidP="008C7A67">
      <w:pPr>
        <w:rPr>
          <w:b/>
          <w:bCs/>
          <w:sz w:val="22"/>
          <w:szCs w:val="22"/>
          <w:u w:val="single"/>
        </w:rPr>
      </w:pPr>
      <w:r w:rsidRPr="008C7A67">
        <w:rPr>
          <w:b/>
          <w:bCs/>
          <w:sz w:val="22"/>
          <w:szCs w:val="22"/>
          <w:u w:val="single"/>
        </w:rPr>
        <w:t>Occupancy Permit</w:t>
      </w:r>
      <w:r>
        <w:rPr>
          <w:b/>
          <w:bCs/>
          <w:sz w:val="22"/>
          <w:szCs w:val="22"/>
          <w:u w:val="single"/>
        </w:rPr>
        <w:t xml:space="preserve"> ($45.00 Fee</w:t>
      </w:r>
      <w:r w:rsidR="0093009F">
        <w:rPr>
          <w:b/>
          <w:bCs/>
          <w:sz w:val="22"/>
          <w:szCs w:val="22"/>
          <w:u w:val="single"/>
        </w:rPr>
        <w:t xml:space="preserve"> payable to the Borough</w:t>
      </w:r>
      <w:r>
        <w:rPr>
          <w:b/>
          <w:bCs/>
          <w:sz w:val="22"/>
          <w:szCs w:val="22"/>
          <w:u w:val="single"/>
        </w:rPr>
        <w:t>)</w:t>
      </w:r>
      <w:r w:rsidRPr="008C7A67">
        <w:rPr>
          <w:b/>
          <w:bCs/>
          <w:sz w:val="22"/>
          <w:szCs w:val="22"/>
          <w:u w:val="single"/>
        </w:rPr>
        <w:t>:</w:t>
      </w:r>
    </w:p>
    <w:p w14:paraId="0D143A65" w14:textId="3AD53260" w:rsidR="008C7A67" w:rsidRPr="008C7A67" w:rsidRDefault="008C7A67" w:rsidP="008C7A67">
      <w:pPr>
        <w:rPr>
          <w:sz w:val="22"/>
          <w:szCs w:val="22"/>
        </w:rPr>
      </w:pPr>
      <w:r w:rsidRPr="008C7A67">
        <w:rPr>
          <w:sz w:val="22"/>
          <w:szCs w:val="22"/>
        </w:rPr>
        <w:t>Code</w:t>
      </w:r>
      <w:r>
        <w:rPr>
          <w:sz w:val="22"/>
          <w:szCs w:val="22"/>
        </w:rPr>
        <w:t xml:space="preserve"> Enforcement</w:t>
      </w:r>
      <w:r w:rsidRPr="008C7A67">
        <w:rPr>
          <w:sz w:val="22"/>
          <w:szCs w:val="22"/>
        </w:rPr>
        <w:t xml:space="preserve"> Officer</w:t>
      </w:r>
    </w:p>
    <w:p w14:paraId="5C10F594" w14:textId="24B3817B" w:rsidR="008C7A67" w:rsidRDefault="008C7A67" w:rsidP="008C7A67">
      <w:pPr>
        <w:jc w:val="both"/>
        <w:rPr>
          <w:sz w:val="22"/>
          <w:szCs w:val="22"/>
        </w:rPr>
      </w:pPr>
      <w:r w:rsidRPr="008C7A67">
        <w:rPr>
          <w:sz w:val="22"/>
          <w:szCs w:val="22"/>
        </w:rPr>
        <w:t>Building Inspection Underwriters of PA, Inc.</w:t>
      </w:r>
    </w:p>
    <w:p w14:paraId="157B109F" w14:textId="0DA3C1FF" w:rsidR="0093009F" w:rsidRPr="008C7A67" w:rsidRDefault="0093009F" w:rsidP="008C7A67">
      <w:pPr>
        <w:jc w:val="both"/>
        <w:rPr>
          <w:sz w:val="22"/>
          <w:szCs w:val="22"/>
        </w:rPr>
      </w:pPr>
      <w:r>
        <w:rPr>
          <w:sz w:val="22"/>
          <w:szCs w:val="22"/>
        </w:rPr>
        <w:t>Submit request and payment to the Borough Office</w:t>
      </w:r>
    </w:p>
    <w:p w14:paraId="11AA1426" w14:textId="77777777" w:rsidR="008C7A67" w:rsidRPr="008C7A67" w:rsidRDefault="008C7A67" w:rsidP="008C7A67">
      <w:pPr>
        <w:jc w:val="both"/>
        <w:rPr>
          <w:sz w:val="22"/>
          <w:szCs w:val="22"/>
        </w:rPr>
      </w:pPr>
      <w:r w:rsidRPr="008C7A67">
        <w:rPr>
          <w:sz w:val="22"/>
          <w:szCs w:val="22"/>
        </w:rPr>
        <w:t>412-766-2565</w:t>
      </w:r>
    </w:p>
    <w:p w14:paraId="44D3A010" w14:textId="77777777" w:rsidR="008C7A67" w:rsidRPr="008C7A67" w:rsidRDefault="008C7A67" w:rsidP="008C7A67">
      <w:pPr>
        <w:jc w:val="both"/>
        <w:rPr>
          <w:sz w:val="22"/>
          <w:szCs w:val="22"/>
        </w:rPr>
      </w:pPr>
    </w:p>
    <w:p w14:paraId="05B070BD" w14:textId="7AF92829" w:rsidR="008C7A67" w:rsidRPr="008C7A67" w:rsidRDefault="008C7A67" w:rsidP="008C7A67">
      <w:pPr>
        <w:jc w:val="both"/>
        <w:rPr>
          <w:b/>
          <w:bCs/>
          <w:sz w:val="22"/>
          <w:szCs w:val="22"/>
        </w:rPr>
      </w:pPr>
      <w:r>
        <w:rPr>
          <w:b/>
          <w:bCs/>
          <w:sz w:val="22"/>
          <w:szCs w:val="22"/>
          <w:u w:val="single"/>
        </w:rPr>
        <w:t>W</w:t>
      </w:r>
      <w:r w:rsidRPr="008C7A67">
        <w:rPr>
          <w:b/>
          <w:bCs/>
          <w:sz w:val="22"/>
          <w:szCs w:val="22"/>
          <w:u w:val="single"/>
        </w:rPr>
        <w:t xml:space="preserve">ater or </w:t>
      </w:r>
      <w:r>
        <w:rPr>
          <w:b/>
          <w:bCs/>
          <w:sz w:val="22"/>
          <w:szCs w:val="22"/>
          <w:u w:val="single"/>
        </w:rPr>
        <w:t>S</w:t>
      </w:r>
      <w:r w:rsidRPr="008C7A67">
        <w:rPr>
          <w:b/>
          <w:bCs/>
          <w:sz w:val="22"/>
          <w:szCs w:val="22"/>
          <w:u w:val="single"/>
        </w:rPr>
        <w:t xml:space="preserve">ewer </w:t>
      </w:r>
      <w:r>
        <w:rPr>
          <w:b/>
          <w:bCs/>
          <w:sz w:val="22"/>
          <w:szCs w:val="22"/>
          <w:u w:val="single"/>
        </w:rPr>
        <w:t>L</w:t>
      </w:r>
      <w:r w:rsidRPr="008C7A67">
        <w:rPr>
          <w:b/>
          <w:bCs/>
          <w:sz w:val="22"/>
          <w:szCs w:val="22"/>
          <w:u w:val="single"/>
        </w:rPr>
        <w:t>iens</w:t>
      </w:r>
      <w:r w:rsidRPr="008C7A67">
        <w:rPr>
          <w:b/>
          <w:bCs/>
          <w:sz w:val="22"/>
          <w:szCs w:val="22"/>
        </w:rPr>
        <w:t>:</w:t>
      </w:r>
    </w:p>
    <w:p w14:paraId="5CE1BDDA" w14:textId="4F8B1E2C" w:rsidR="008C7A67" w:rsidRPr="008C7A67" w:rsidRDefault="008C7A67" w:rsidP="008C7A67">
      <w:pPr>
        <w:jc w:val="both"/>
        <w:rPr>
          <w:sz w:val="22"/>
          <w:szCs w:val="22"/>
        </w:rPr>
      </w:pPr>
      <w:r w:rsidRPr="008C7A67">
        <w:rPr>
          <w:sz w:val="22"/>
          <w:szCs w:val="22"/>
        </w:rPr>
        <w:t>Edgeworth Water Authority</w:t>
      </w:r>
    </w:p>
    <w:p w14:paraId="5B3D4111" w14:textId="77777777" w:rsidR="008C7A67" w:rsidRPr="008C7A67" w:rsidRDefault="008C7A67" w:rsidP="008C7A67">
      <w:pPr>
        <w:jc w:val="both"/>
        <w:rPr>
          <w:sz w:val="22"/>
          <w:szCs w:val="22"/>
        </w:rPr>
      </w:pPr>
      <w:r w:rsidRPr="008C7A67">
        <w:rPr>
          <w:sz w:val="22"/>
          <w:szCs w:val="22"/>
        </w:rPr>
        <w:t>313 Beaver Road</w:t>
      </w:r>
    </w:p>
    <w:p w14:paraId="57F60017" w14:textId="77777777" w:rsidR="008C7A67" w:rsidRPr="008C7A67" w:rsidRDefault="008C7A67" w:rsidP="008C7A67">
      <w:pPr>
        <w:jc w:val="both"/>
        <w:rPr>
          <w:sz w:val="22"/>
          <w:szCs w:val="22"/>
        </w:rPr>
      </w:pPr>
      <w:r w:rsidRPr="008C7A67">
        <w:rPr>
          <w:sz w:val="22"/>
          <w:szCs w:val="22"/>
        </w:rPr>
        <w:t>Sewickley, PA 15143</w:t>
      </w:r>
    </w:p>
    <w:p w14:paraId="136E672C" w14:textId="77777777" w:rsidR="008C7A67" w:rsidRPr="008C7A67" w:rsidRDefault="008C7A67" w:rsidP="008C7A67">
      <w:pPr>
        <w:jc w:val="both"/>
        <w:rPr>
          <w:sz w:val="22"/>
          <w:szCs w:val="22"/>
        </w:rPr>
      </w:pPr>
      <w:r w:rsidRPr="008C7A67">
        <w:rPr>
          <w:sz w:val="22"/>
          <w:szCs w:val="22"/>
        </w:rPr>
        <w:t>412-741-5100</w:t>
      </w:r>
    </w:p>
    <w:p w14:paraId="0D78BD48" w14:textId="77777777" w:rsidR="008C7A67" w:rsidRPr="008C7A67" w:rsidRDefault="008C7A67" w:rsidP="008C7A67">
      <w:pPr>
        <w:jc w:val="both"/>
        <w:rPr>
          <w:sz w:val="22"/>
          <w:szCs w:val="22"/>
        </w:rPr>
      </w:pPr>
    </w:p>
    <w:p w14:paraId="6C0232C5" w14:textId="726A4559" w:rsidR="008C7A67" w:rsidRPr="008C7A67" w:rsidRDefault="008C7A67" w:rsidP="008C7A67">
      <w:pPr>
        <w:jc w:val="both"/>
        <w:rPr>
          <w:sz w:val="22"/>
          <w:szCs w:val="22"/>
        </w:rPr>
      </w:pPr>
      <w:r w:rsidRPr="008C7A67">
        <w:rPr>
          <w:b/>
          <w:bCs/>
          <w:sz w:val="22"/>
          <w:szCs w:val="22"/>
          <w:u w:val="single"/>
        </w:rPr>
        <w:t xml:space="preserve">For </w:t>
      </w:r>
      <w:r>
        <w:rPr>
          <w:b/>
          <w:bCs/>
          <w:sz w:val="22"/>
          <w:szCs w:val="22"/>
          <w:u w:val="single"/>
        </w:rPr>
        <w:t>P</w:t>
      </w:r>
      <w:r w:rsidRPr="008C7A67">
        <w:rPr>
          <w:b/>
          <w:bCs/>
          <w:sz w:val="22"/>
          <w:szCs w:val="22"/>
          <w:u w:val="single"/>
        </w:rPr>
        <w:t xml:space="preserve">roperty </w:t>
      </w:r>
      <w:r>
        <w:rPr>
          <w:b/>
          <w:bCs/>
          <w:sz w:val="22"/>
          <w:szCs w:val="22"/>
          <w:u w:val="single"/>
        </w:rPr>
        <w:t>T</w:t>
      </w:r>
      <w:r w:rsidRPr="008C7A67">
        <w:rPr>
          <w:b/>
          <w:bCs/>
          <w:sz w:val="22"/>
          <w:szCs w:val="22"/>
          <w:u w:val="single"/>
        </w:rPr>
        <w:t xml:space="preserve">ax </w:t>
      </w:r>
      <w:r>
        <w:rPr>
          <w:b/>
          <w:bCs/>
          <w:sz w:val="22"/>
          <w:szCs w:val="22"/>
          <w:u w:val="single"/>
        </w:rPr>
        <w:t>I</w:t>
      </w:r>
      <w:r w:rsidRPr="008C7A67">
        <w:rPr>
          <w:b/>
          <w:bCs/>
          <w:sz w:val="22"/>
          <w:szCs w:val="22"/>
          <w:u w:val="single"/>
        </w:rPr>
        <w:t>nformation</w:t>
      </w:r>
      <w:r>
        <w:rPr>
          <w:b/>
          <w:bCs/>
          <w:sz w:val="22"/>
          <w:szCs w:val="22"/>
          <w:u w:val="single"/>
        </w:rPr>
        <w:t xml:space="preserve"> ($25.00 Fee)</w:t>
      </w:r>
      <w:r w:rsidRPr="008C7A67">
        <w:rPr>
          <w:b/>
          <w:bCs/>
          <w:sz w:val="22"/>
          <w:szCs w:val="22"/>
        </w:rPr>
        <w:t>:</w:t>
      </w:r>
    </w:p>
    <w:p w14:paraId="2B629193" w14:textId="77777777" w:rsidR="008C7A67" w:rsidRPr="008C7A67" w:rsidRDefault="008C7A67" w:rsidP="008C7A67">
      <w:pPr>
        <w:jc w:val="both"/>
        <w:rPr>
          <w:sz w:val="22"/>
          <w:szCs w:val="22"/>
        </w:rPr>
      </w:pPr>
      <w:bookmarkStart w:id="0" w:name="_Hlk54769928"/>
      <w:r w:rsidRPr="008C7A67">
        <w:rPr>
          <w:sz w:val="22"/>
          <w:szCs w:val="22"/>
        </w:rPr>
        <w:t>Thomas Belcastro</w:t>
      </w:r>
    </w:p>
    <w:p w14:paraId="7F777E5A" w14:textId="77777777" w:rsidR="008C7A67" w:rsidRPr="008C7A67" w:rsidRDefault="008C7A67" w:rsidP="008C7A67">
      <w:pPr>
        <w:jc w:val="both"/>
        <w:rPr>
          <w:sz w:val="22"/>
          <w:szCs w:val="22"/>
        </w:rPr>
      </w:pPr>
      <w:r w:rsidRPr="008C7A67">
        <w:rPr>
          <w:sz w:val="22"/>
          <w:szCs w:val="22"/>
        </w:rPr>
        <w:t xml:space="preserve">400 Industrial Drive </w:t>
      </w:r>
    </w:p>
    <w:p w14:paraId="26374D9D" w14:textId="77777777" w:rsidR="008C7A67" w:rsidRPr="008C7A67" w:rsidRDefault="008C7A67" w:rsidP="008C7A67">
      <w:pPr>
        <w:jc w:val="both"/>
        <w:rPr>
          <w:sz w:val="22"/>
          <w:szCs w:val="22"/>
        </w:rPr>
      </w:pPr>
      <w:r w:rsidRPr="008C7A67">
        <w:rPr>
          <w:sz w:val="22"/>
          <w:szCs w:val="22"/>
        </w:rPr>
        <w:t>Leetsdale, PA 15056</w:t>
      </w:r>
    </w:p>
    <w:p w14:paraId="32A950E2" w14:textId="4299F28C" w:rsidR="008C7A67" w:rsidRPr="008C7A67" w:rsidRDefault="008C7A67" w:rsidP="008C7A67">
      <w:pPr>
        <w:jc w:val="both"/>
        <w:rPr>
          <w:sz w:val="22"/>
          <w:szCs w:val="22"/>
        </w:rPr>
      </w:pPr>
      <w:r w:rsidRPr="008C7A67">
        <w:rPr>
          <w:sz w:val="22"/>
          <w:szCs w:val="22"/>
        </w:rPr>
        <w:t xml:space="preserve">Office: </w:t>
      </w:r>
      <w:r w:rsidR="0093009F">
        <w:rPr>
          <w:sz w:val="22"/>
          <w:szCs w:val="22"/>
        </w:rPr>
        <w:t>724-318-8376</w:t>
      </w:r>
    </w:p>
    <w:p w14:paraId="2490C791" w14:textId="77777777" w:rsidR="008C7A67" w:rsidRPr="008C7A67" w:rsidRDefault="008C7A67" w:rsidP="008C7A67">
      <w:pPr>
        <w:jc w:val="both"/>
        <w:rPr>
          <w:sz w:val="22"/>
          <w:szCs w:val="22"/>
        </w:rPr>
      </w:pPr>
      <w:r w:rsidRPr="008C7A67">
        <w:rPr>
          <w:sz w:val="22"/>
          <w:szCs w:val="22"/>
        </w:rPr>
        <w:t>Cell: 412-660-8556</w:t>
      </w:r>
    </w:p>
    <w:bookmarkEnd w:id="0"/>
    <w:p w14:paraId="39F55135" w14:textId="77777777" w:rsidR="008C6371" w:rsidRPr="00EE52BC" w:rsidRDefault="008C6371" w:rsidP="008C6371">
      <w:pPr>
        <w:jc w:val="both"/>
        <w:rPr>
          <w:sz w:val="20"/>
        </w:rPr>
      </w:pPr>
    </w:p>
    <w:p w14:paraId="13392A89" w14:textId="77777777" w:rsidR="008C6371" w:rsidRPr="00EE52BC" w:rsidRDefault="008C6371" w:rsidP="008C6371">
      <w:pPr>
        <w:jc w:val="both"/>
        <w:rPr>
          <w:sz w:val="20"/>
        </w:rPr>
      </w:pPr>
    </w:p>
    <w:p w14:paraId="132179CD" w14:textId="77777777" w:rsidR="008C6371" w:rsidRDefault="008C6371" w:rsidP="008C6371">
      <w:pPr>
        <w:jc w:val="both"/>
        <w:rPr>
          <w:sz w:val="20"/>
        </w:rPr>
      </w:pPr>
    </w:p>
    <w:p w14:paraId="064A7183" w14:textId="77777777" w:rsidR="00CE256D" w:rsidRDefault="00CE256D" w:rsidP="008C6371">
      <w:pPr>
        <w:jc w:val="both"/>
        <w:rPr>
          <w:sz w:val="20"/>
        </w:rPr>
      </w:pPr>
    </w:p>
    <w:p w14:paraId="70F15F5E" w14:textId="1B0C560A" w:rsidR="00CE256D" w:rsidRDefault="00CE256D" w:rsidP="008C6371">
      <w:pPr>
        <w:jc w:val="both"/>
        <w:rPr>
          <w:sz w:val="20"/>
        </w:rPr>
      </w:pPr>
    </w:p>
    <w:p w14:paraId="76E47C80" w14:textId="0423F7E3" w:rsidR="00CE256D" w:rsidRDefault="008C7A67" w:rsidP="008C6371">
      <w:pPr>
        <w:jc w:val="both"/>
        <w:rPr>
          <w:sz w:val="20"/>
        </w:rPr>
      </w:pPr>
      <w:r>
        <w:rPr>
          <w:noProof/>
        </w:rPr>
        <mc:AlternateContent>
          <mc:Choice Requires="wps">
            <w:drawing>
              <wp:anchor distT="0" distB="0" distL="114300" distR="114300" simplePos="0" relativeHeight="251658240" behindDoc="0" locked="0" layoutInCell="1" allowOverlap="1" wp14:anchorId="5C27D6FF" wp14:editId="4924BB7F">
                <wp:simplePos x="0" y="0"/>
                <wp:positionH relativeFrom="column">
                  <wp:posOffset>466725</wp:posOffset>
                </wp:positionH>
                <wp:positionV relativeFrom="paragraph">
                  <wp:posOffset>9525</wp:posOffset>
                </wp:positionV>
                <wp:extent cx="5445125" cy="1006475"/>
                <wp:effectExtent l="9525" t="9525" r="1270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006475"/>
                        </a:xfrm>
                        <a:prstGeom prst="rect">
                          <a:avLst/>
                        </a:prstGeom>
                        <a:solidFill>
                          <a:srgbClr val="FFFFFF"/>
                        </a:solidFill>
                        <a:ln w="9525">
                          <a:solidFill>
                            <a:srgbClr val="000000"/>
                          </a:solidFill>
                          <a:miter lim="800000"/>
                          <a:headEnd/>
                          <a:tailEnd/>
                        </a:ln>
                      </wps:spPr>
                      <wps:txbx>
                        <w:txbxContent>
                          <w:p w14:paraId="7881537F" w14:textId="77777777" w:rsidR="00450215" w:rsidRPr="00BD4D35" w:rsidRDefault="00450215" w:rsidP="00450215">
                            <w:pPr>
                              <w:jc w:val="both"/>
                              <w:rPr>
                                <w:b/>
                                <w:sz w:val="20"/>
                              </w:rPr>
                            </w:pPr>
                            <w:r w:rsidRPr="00BD4D35">
                              <w:rPr>
                                <w:b/>
                                <w:sz w:val="20"/>
                              </w:rPr>
                              <w:t xml:space="preserve">Please be advised that Leetsdale Borough Council adopted Ordinance 593 on January 12, 2006. This ordinance requires annual inspections of rental properties in the Borough of Leetsdale. If this property is a rental property, please contact the Borough Office at the address, phone number or email address below for a license application and further information. </w:t>
                            </w:r>
                          </w:p>
                          <w:p w14:paraId="146D1D22" w14:textId="77777777" w:rsidR="00450215" w:rsidRDefault="004502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27D6FF" id="_x0000_t202" coordsize="21600,21600" o:spt="202" path="m,l,21600r21600,l21600,xe">
                <v:stroke joinstyle="miter"/>
                <v:path gradientshapeok="t" o:connecttype="rect"/>
              </v:shapetype>
              <v:shape id="Text Box 2" o:spid="_x0000_s1026" type="#_x0000_t202" style="position:absolute;left:0;text-align:left;margin-left:36.75pt;margin-top:.75pt;width:428.75pt;height:79.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">
                <v:textbox style="mso-fit-shape-to-text:t">
                  <w:txbxContent>
                    <w:p w14:paraId="7881537F" w14:textId="77777777" w:rsidR="00450215" w:rsidRPr="00BD4D35" w:rsidRDefault="00450215" w:rsidP="00450215">
                      <w:pPr>
                        <w:jc w:val="both"/>
                        <w:rPr>
                          <w:b/>
                          <w:sz w:val="20"/>
                        </w:rPr>
                      </w:pPr>
                      <w:r w:rsidRPr="00BD4D35">
                        <w:rPr>
                          <w:b/>
                          <w:sz w:val="20"/>
                        </w:rPr>
                        <w:t xml:space="preserve">Please be advised that Leetsdale Borough Council adopted Ordinance 593 on January 12, 2006. This ordinance requires annual inspections of rental properties in the Borough of Leetsdale. If this property is a rental property, please contact the Borough Office at the address, phone number or email address below for a license application and further information. </w:t>
                      </w:r>
                    </w:p>
                    <w:p w14:paraId="146D1D22" w14:textId="77777777" w:rsidR="00450215" w:rsidRDefault="00450215"/>
                  </w:txbxContent>
                </v:textbox>
              </v:shape>
            </w:pict>
          </mc:Fallback>
        </mc:AlternateContent>
      </w:r>
    </w:p>
    <w:p w14:paraId="3689354F" w14:textId="77777777" w:rsidR="00CE256D" w:rsidRDefault="00CE256D" w:rsidP="008C6371">
      <w:pPr>
        <w:jc w:val="both"/>
        <w:rPr>
          <w:sz w:val="20"/>
        </w:rPr>
      </w:pPr>
    </w:p>
    <w:p w14:paraId="48CEE673" w14:textId="3C0FE79D" w:rsidR="00CE256D" w:rsidRDefault="00CE256D" w:rsidP="008C6371">
      <w:pPr>
        <w:jc w:val="both"/>
        <w:rPr>
          <w:sz w:val="20"/>
        </w:rPr>
      </w:pPr>
    </w:p>
    <w:p w14:paraId="446B9FF2" w14:textId="77777777" w:rsidR="00CE256D" w:rsidRDefault="00CE256D" w:rsidP="008C6371">
      <w:pPr>
        <w:jc w:val="both"/>
        <w:rPr>
          <w:sz w:val="20"/>
        </w:rPr>
      </w:pPr>
    </w:p>
    <w:p w14:paraId="6FE3DC68" w14:textId="77777777" w:rsidR="00474EDF" w:rsidRDefault="00474EDF" w:rsidP="008C6371">
      <w:pPr>
        <w:jc w:val="both"/>
        <w:rPr>
          <w:sz w:val="20"/>
        </w:rPr>
      </w:pPr>
    </w:p>
    <w:p w14:paraId="138B654A" w14:textId="0AF4B71F" w:rsidR="008974D4" w:rsidRPr="00EE52BC" w:rsidRDefault="008974D4" w:rsidP="008C6371">
      <w:pPr>
        <w:jc w:val="both"/>
        <w:rPr>
          <w:sz w:val="20"/>
        </w:rPr>
      </w:pPr>
    </w:p>
    <w:p w14:paraId="65B983C0" w14:textId="694CAAB2" w:rsidR="00B3674F" w:rsidRDefault="00B3674F" w:rsidP="008C6371">
      <w:pPr>
        <w:jc w:val="both"/>
        <w:rPr>
          <w:sz w:val="20"/>
        </w:rPr>
      </w:pPr>
    </w:p>
    <w:p w14:paraId="19003B9D" w14:textId="77777777" w:rsidR="00B3674F" w:rsidRPr="00450215" w:rsidRDefault="00B3674F" w:rsidP="008C6371">
      <w:pPr>
        <w:jc w:val="both"/>
        <w:rPr>
          <w:sz w:val="20"/>
        </w:rPr>
      </w:pPr>
    </w:p>
    <w:p w14:paraId="38FBA7DD" w14:textId="161185E2" w:rsidR="00450215" w:rsidRPr="00450215" w:rsidRDefault="00450215" w:rsidP="00450215">
      <w:pPr>
        <w:jc w:val="both"/>
        <w:rPr>
          <w:b/>
          <w:i/>
          <w:sz w:val="20"/>
        </w:rPr>
      </w:pPr>
    </w:p>
    <w:p w14:paraId="29639B1C" w14:textId="6BAA6CFC" w:rsidR="00474EDF" w:rsidRPr="00474EDF" w:rsidRDefault="00474EDF" w:rsidP="00474EDF">
      <w:pPr>
        <w:rPr>
          <w:sz w:val="20"/>
        </w:rPr>
      </w:pPr>
    </w:p>
    <w:sectPr w:rsidR="00474EDF" w:rsidRPr="00474EDF" w:rsidSect="00186482">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CDB3" w14:textId="77777777" w:rsidR="008C18DA" w:rsidRDefault="008C18DA">
      <w:r>
        <w:separator/>
      </w:r>
    </w:p>
  </w:endnote>
  <w:endnote w:type="continuationSeparator" w:id="0">
    <w:p w14:paraId="01423DC1" w14:textId="77777777" w:rsidR="008C18DA" w:rsidRDefault="008C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680A" w14:textId="77777777" w:rsidR="00853BB0" w:rsidRDefault="00853BB0" w:rsidP="002478B5">
    <w:pPr>
      <w:pStyle w:val="Footer"/>
      <w:pBdr>
        <w:top w:val="single" w:sz="4" w:space="1" w:color="auto"/>
      </w:pBdr>
      <w:jc w:val="right"/>
      <w:rPr>
        <w:b/>
        <w:bCs/>
        <w:sz w:val="20"/>
      </w:rPr>
    </w:pPr>
    <w:r>
      <w:rPr>
        <w:b/>
        <w:bCs/>
        <w:sz w:val="20"/>
      </w:rPr>
      <w:t>373 Beaver Street, Suite A,  Leetsdale, PA 15056,  724-266-4820 Ext. 10,  fax: 724-266-7530</w:t>
    </w:r>
  </w:p>
  <w:p w14:paraId="0AE02A8B" w14:textId="77777777" w:rsidR="00853BB0" w:rsidRPr="002478B5" w:rsidRDefault="00853BB0" w:rsidP="002478B5">
    <w:pPr>
      <w:pStyle w:val="Footer"/>
      <w:pBdr>
        <w:top w:val="single" w:sz="4" w:space="1" w:color="auto"/>
      </w:pBdr>
      <w:jc w:val="right"/>
      <w:rPr>
        <w:b/>
        <w:bCs/>
        <w:i/>
        <w:iCs/>
        <w:color w:val="0000FF"/>
        <w:sz w:val="18"/>
      </w:rPr>
    </w:pPr>
    <w:r>
      <w:rPr>
        <w:b/>
        <w:bCs/>
        <w:i/>
        <w:iCs/>
        <w:sz w:val="18"/>
      </w:rPr>
      <w:t>Website</w:t>
    </w:r>
    <w:r w:rsidRPr="002478B5">
      <w:rPr>
        <w:b/>
        <w:bCs/>
        <w:i/>
        <w:iCs/>
        <w:color w:val="0000FF"/>
        <w:sz w:val="18"/>
      </w:rPr>
      <w:t xml:space="preserve">: </w:t>
    </w:r>
    <w:hyperlink r:id="rId1" w:history="1">
      <w:r w:rsidRPr="002478B5">
        <w:rPr>
          <w:rStyle w:val="Hyperlink"/>
          <w:b/>
          <w:bCs/>
          <w:i/>
          <w:iCs/>
          <w:sz w:val="18"/>
        </w:rPr>
        <w:t>www.leetsdaleboro.net</w:t>
      </w:r>
    </w:hyperlink>
    <w:r>
      <w:rPr>
        <w:b/>
        <w:bCs/>
        <w:i/>
        <w:iCs/>
        <w:sz w:val="18"/>
      </w:rPr>
      <w:t xml:space="preserve">     email:  </w:t>
    </w:r>
    <w:r w:rsidR="00606201">
      <w:rPr>
        <w:b/>
        <w:bCs/>
        <w:i/>
        <w:iCs/>
        <w:sz w:val="18"/>
      </w:rPr>
      <w:t>simek</w:t>
    </w:r>
    <w:r w:rsidRPr="002478B5">
      <w:rPr>
        <w:b/>
        <w:bCs/>
        <w:i/>
        <w:iCs/>
        <w:color w:val="0000FF"/>
        <w:sz w:val="18"/>
      </w:rPr>
      <w:t>@leetsdaleboro.net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EF1D" w14:textId="77777777" w:rsidR="008C18DA" w:rsidRDefault="008C18DA">
      <w:r>
        <w:separator/>
      </w:r>
    </w:p>
  </w:footnote>
  <w:footnote w:type="continuationSeparator" w:id="0">
    <w:p w14:paraId="133CB280" w14:textId="77777777" w:rsidR="008C18DA" w:rsidRDefault="008C1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BED"/>
    <w:rsid w:val="00006C1F"/>
    <w:rsid w:val="00006CE8"/>
    <w:rsid w:val="00013131"/>
    <w:rsid w:val="00015B8F"/>
    <w:rsid w:val="00016D7E"/>
    <w:rsid w:val="00022DB2"/>
    <w:rsid w:val="00025933"/>
    <w:rsid w:val="000266B6"/>
    <w:rsid w:val="00030B82"/>
    <w:rsid w:val="00036007"/>
    <w:rsid w:val="0004237D"/>
    <w:rsid w:val="0004341A"/>
    <w:rsid w:val="000438D8"/>
    <w:rsid w:val="00045270"/>
    <w:rsid w:val="000458A8"/>
    <w:rsid w:val="0005516F"/>
    <w:rsid w:val="000601E6"/>
    <w:rsid w:val="00061137"/>
    <w:rsid w:val="00061550"/>
    <w:rsid w:val="00064E17"/>
    <w:rsid w:val="00071BFB"/>
    <w:rsid w:val="00090739"/>
    <w:rsid w:val="00091E9C"/>
    <w:rsid w:val="00092AD9"/>
    <w:rsid w:val="00094518"/>
    <w:rsid w:val="000A02D3"/>
    <w:rsid w:val="000A0819"/>
    <w:rsid w:val="000A1999"/>
    <w:rsid w:val="000B4A59"/>
    <w:rsid w:val="000C0D32"/>
    <w:rsid w:val="000D0F4C"/>
    <w:rsid w:val="000D28BB"/>
    <w:rsid w:val="000D7AED"/>
    <w:rsid w:val="000E032C"/>
    <w:rsid w:val="000E06EC"/>
    <w:rsid w:val="000E2F00"/>
    <w:rsid w:val="000E5176"/>
    <w:rsid w:val="000F01D6"/>
    <w:rsid w:val="00104728"/>
    <w:rsid w:val="00110B5C"/>
    <w:rsid w:val="001117EE"/>
    <w:rsid w:val="00114D4E"/>
    <w:rsid w:val="001177E2"/>
    <w:rsid w:val="00126042"/>
    <w:rsid w:val="00126649"/>
    <w:rsid w:val="00144BFF"/>
    <w:rsid w:val="00145F0E"/>
    <w:rsid w:val="001504E7"/>
    <w:rsid w:val="00151912"/>
    <w:rsid w:val="00174C00"/>
    <w:rsid w:val="00174ED9"/>
    <w:rsid w:val="00175DC7"/>
    <w:rsid w:val="0017702C"/>
    <w:rsid w:val="00177E25"/>
    <w:rsid w:val="00182E42"/>
    <w:rsid w:val="00186482"/>
    <w:rsid w:val="0018734C"/>
    <w:rsid w:val="00190717"/>
    <w:rsid w:val="001916C1"/>
    <w:rsid w:val="00196BC6"/>
    <w:rsid w:val="0019732F"/>
    <w:rsid w:val="001B71AA"/>
    <w:rsid w:val="001E16C5"/>
    <w:rsid w:val="001E23C1"/>
    <w:rsid w:val="001E3F29"/>
    <w:rsid w:val="001E44D2"/>
    <w:rsid w:val="001E4D93"/>
    <w:rsid w:val="00201982"/>
    <w:rsid w:val="00203025"/>
    <w:rsid w:val="00203FB7"/>
    <w:rsid w:val="0020671B"/>
    <w:rsid w:val="00213DD8"/>
    <w:rsid w:val="00223F7F"/>
    <w:rsid w:val="002306A5"/>
    <w:rsid w:val="00234323"/>
    <w:rsid w:val="00235181"/>
    <w:rsid w:val="00240520"/>
    <w:rsid w:val="00240BDE"/>
    <w:rsid w:val="002478B5"/>
    <w:rsid w:val="00251D06"/>
    <w:rsid w:val="002608DF"/>
    <w:rsid w:val="00270F8C"/>
    <w:rsid w:val="0027319A"/>
    <w:rsid w:val="002804D0"/>
    <w:rsid w:val="00281C15"/>
    <w:rsid w:val="00286DEE"/>
    <w:rsid w:val="002937DB"/>
    <w:rsid w:val="00297711"/>
    <w:rsid w:val="002A1AA8"/>
    <w:rsid w:val="002A24BC"/>
    <w:rsid w:val="002B256B"/>
    <w:rsid w:val="002B7F48"/>
    <w:rsid w:val="002C0A35"/>
    <w:rsid w:val="002C1D3F"/>
    <w:rsid w:val="002C6BE2"/>
    <w:rsid w:val="002D505E"/>
    <w:rsid w:val="002E6215"/>
    <w:rsid w:val="002F10A7"/>
    <w:rsid w:val="00300BAB"/>
    <w:rsid w:val="00305523"/>
    <w:rsid w:val="00305F43"/>
    <w:rsid w:val="00311575"/>
    <w:rsid w:val="003313CA"/>
    <w:rsid w:val="00332B7A"/>
    <w:rsid w:val="00333481"/>
    <w:rsid w:val="00351476"/>
    <w:rsid w:val="00371F89"/>
    <w:rsid w:val="00382109"/>
    <w:rsid w:val="0038573A"/>
    <w:rsid w:val="00394057"/>
    <w:rsid w:val="00396463"/>
    <w:rsid w:val="003A23B8"/>
    <w:rsid w:val="003A2F57"/>
    <w:rsid w:val="003B2E90"/>
    <w:rsid w:val="003B3426"/>
    <w:rsid w:val="003C278D"/>
    <w:rsid w:val="003C5C7A"/>
    <w:rsid w:val="003C77F1"/>
    <w:rsid w:val="003E5CFD"/>
    <w:rsid w:val="003E6BD7"/>
    <w:rsid w:val="003F129D"/>
    <w:rsid w:val="003F7324"/>
    <w:rsid w:val="00403674"/>
    <w:rsid w:val="004102B3"/>
    <w:rsid w:val="00412314"/>
    <w:rsid w:val="004315E1"/>
    <w:rsid w:val="0043500E"/>
    <w:rsid w:val="0043742F"/>
    <w:rsid w:val="00441CDA"/>
    <w:rsid w:val="0044445B"/>
    <w:rsid w:val="0044596B"/>
    <w:rsid w:val="00450215"/>
    <w:rsid w:val="00455A64"/>
    <w:rsid w:val="00456E52"/>
    <w:rsid w:val="0046439A"/>
    <w:rsid w:val="00474EDF"/>
    <w:rsid w:val="00475E50"/>
    <w:rsid w:val="0048629F"/>
    <w:rsid w:val="0048747D"/>
    <w:rsid w:val="00494A11"/>
    <w:rsid w:val="004A6BC8"/>
    <w:rsid w:val="004B0708"/>
    <w:rsid w:val="004B5121"/>
    <w:rsid w:val="004B513B"/>
    <w:rsid w:val="004C0E3C"/>
    <w:rsid w:val="004C1ED0"/>
    <w:rsid w:val="004C7291"/>
    <w:rsid w:val="004D2F78"/>
    <w:rsid w:val="004E0207"/>
    <w:rsid w:val="004E515C"/>
    <w:rsid w:val="004F45A6"/>
    <w:rsid w:val="00502ACB"/>
    <w:rsid w:val="0050723E"/>
    <w:rsid w:val="00507322"/>
    <w:rsid w:val="00510D12"/>
    <w:rsid w:val="0052563A"/>
    <w:rsid w:val="0053194E"/>
    <w:rsid w:val="005335AC"/>
    <w:rsid w:val="00534155"/>
    <w:rsid w:val="00542E93"/>
    <w:rsid w:val="005437BD"/>
    <w:rsid w:val="005439B0"/>
    <w:rsid w:val="005444C2"/>
    <w:rsid w:val="005474F3"/>
    <w:rsid w:val="00550829"/>
    <w:rsid w:val="00553827"/>
    <w:rsid w:val="0055433C"/>
    <w:rsid w:val="00581F0B"/>
    <w:rsid w:val="005831A2"/>
    <w:rsid w:val="00585D1E"/>
    <w:rsid w:val="00587B45"/>
    <w:rsid w:val="0059050B"/>
    <w:rsid w:val="005A26E1"/>
    <w:rsid w:val="005A32E4"/>
    <w:rsid w:val="005A6E36"/>
    <w:rsid w:val="005B0F76"/>
    <w:rsid w:val="005C4D0F"/>
    <w:rsid w:val="005D788C"/>
    <w:rsid w:val="005E10AC"/>
    <w:rsid w:val="005E409C"/>
    <w:rsid w:val="005E4B2C"/>
    <w:rsid w:val="005E7D0D"/>
    <w:rsid w:val="005F59AD"/>
    <w:rsid w:val="005F63F1"/>
    <w:rsid w:val="00600C9D"/>
    <w:rsid w:val="00605DD0"/>
    <w:rsid w:val="00606201"/>
    <w:rsid w:val="006063B5"/>
    <w:rsid w:val="00624103"/>
    <w:rsid w:val="006340A2"/>
    <w:rsid w:val="006367F9"/>
    <w:rsid w:val="00640E4D"/>
    <w:rsid w:val="0064646C"/>
    <w:rsid w:val="00647ADB"/>
    <w:rsid w:val="00650995"/>
    <w:rsid w:val="00652E97"/>
    <w:rsid w:val="006561E2"/>
    <w:rsid w:val="00661873"/>
    <w:rsid w:val="006622B7"/>
    <w:rsid w:val="0066631B"/>
    <w:rsid w:val="006740BB"/>
    <w:rsid w:val="0067569C"/>
    <w:rsid w:val="00681F28"/>
    <w:rsid w:val="00682B57"/>
    <w:rsid w:val="0069298F"/>
    <w:rsid w:val="006B316C"/>
    <w:rsid w:val="006B5482"/>
    <w:rsid w:val="006C0029"/>
    <w:rsid w:val="006C7F24"/>
    <w:rsid w:val="006D25CE"/>
    <w:rsid w:val="006D6C28"/>
    <w:rsid w:val="006D74AF"/>
    <w:rsid w:val="006E15D0"/>
    <w:rsid w:val="006F2A87"/>
    <w:rsid w:val="0070220B"/>
    <w:rsid w:val="007065E4"/>
    <w:rsid w:val="00710CCE"/>
    <w:rsid w:val="00712106"/>
    <w:rsid w:val="00742697"/>
    <w:rsid w:val="0075168A"/>
    <w:rsid w:val="007719A7"/>
    <w:rsid w:val="0079304B"/>
    <w:rsid w:val="00795214"/>
    <w:rsid w:val="007A3BED"/>
    <w:rsid w:val="007A3C32"/>
    <w:rsid w:val="007A5405"/>
    <w:rsid w:val="007A79D2"/>
    <w:rsid w:val="007B0965"/>
    <w:rsid w:val="007C704A"/>
    <w:rsid w:val="007D7A70"/>
    <w:rsid w:val="007F1246"/>
    <w:rsid w:val="007F25C3"/>
    <w:rsid w:val="007F490A"/>
    <w:rsid w:val="00804751"/>
    <w:rsid w:val="008052D6"/>
    <w:rsid w:val="008058BE"/>
    <w:rsid w:val="00816848"/>
    <w:rsid w:val="008174F2"/>
    <w:rsid w:val="00822367"/>
    <w:rsid w:val="008263FA"/>
    <w:rsid w:val="00830A36"/>
    <w:rsid w:val="0083746F"/>
    <w:rsid w:val="00845113"/>
    <w:rsid w:val="00845214"/>
    <w:rsid w:val="00853BB0"/>
    <w:rsid w:val="0086526A"/>
    <w:rsid w:val="00873C24"/>
    <w:rsid w:val="008873F7"/>
    <w:rsid w:val="00891C7B"/>
    <w:rsid w:val="00894CCD"/>
    <w:rsid w:val="0089675F"/>
    <w:rsid w:val="008974D4"/>
    <w:rsid w:val="008A641A"/>
    <w:rsid w:val="008A7F2D"/>
    <w:rsid w:val="008B44AC"/>
    <w:rsid w:val="008C16B4"/>
    <w:rsid w:val="008C18DA"/>
    <w:rsid w:val="008C6371"/>
    <w:rsid w:val="008C7A67"/>
    <w:rsid w:val="008D238B"/>
    <w:rsid w:val="008E4098"/>
    <w:rsid w:val="008F088F"/>
    <w:rsid w:val="00901AE7"/>
    <w:rsid w:val="00903A57"/>
    <w:rsid w:val="00906DD3"/>
    <w:rsid w:val="0091485C"/>
    <w:rsid w:val="009249F2"/>
    <w:rsid w:val="0093009F"/>
    <w:rsid w:val="00931C7F"/>
    <w:rsid w:val="00932767"/>
    <w:rsid w:val="00936E48"/>
    <w:rsid w:val="00941062"/>
    <w:rsid w:val="00943D51"/>
    <w:rsid w:val="00944F34"/>
    <w:rsid w:val="009545FC"/>
    <w:rsid w:val="009567F8"/>
    <w:rsid w:val="0095714D"/>
    <w:rsid w:val="00957737"/>
    <w:rsid w:val="009654F6"/>
    <w:rsid w:val="0096744B"/>
    <w:rsid w:val="00974F36"/>
    <w:rsid w:val="009764BC"/>
    <w:rsid w:val="00976620"/>
    <w:rsid w:val="00980588"/>
    <w:rsid w:val="00980FB8"/>
    <w:rsid w:val="00982F62"/>
    <w:rsid w:val="009845E2"/>
    <w:rsid w:val="00992AF6"/>
    <w:rsid w:val="00994677"/>
    <w:rsid w:val="009A21CD"/>
    <w:rsid w:val="009A32DA"/>
    <w:rsid w:val="009A6C45"/>
    <w:rsid w:val="009C2474"/>
    <w:rsid w:val="009C7F3A"/>
    <w:rsid w:val="009D18A1"/>
    <w:rsid w:val="009D2B04"/>
    <w:rsid w:val="009D3E31"/>
    <w:rsid w:val="009D4E1A"/>
    <w:rsid w:val="009E0445"/>
    <w:rsid w:val="009E11FB"/>
    <w:rsid w:val="009E2F78"/>
    <w:rsid w:val="009E3A0A"/>
    <w:rsid w:val="009F04E4"/>
    <w:rsid w:val="009F694F"/>
    <w:rsid w:val="00A03A2E"/>
    <w:rsid w:val="00A11314"/>
    <w:rsid w:val="00A16105"/>
    <w:rsid w:val="00A23057"/>
    <w:rsid w:val="00A254F1"/>
    <w:rsid w:val="00A30176"/>
    <w:rsid w:val="00A309A0"/>
    <w:rsid w:val="00A36625"/>
    <w:rsid w:val="00A40DA0"/>
    <w:rsid w:val="00A534A9"/>
    <w:rsid w:val="00A54106"/>
    <w:rsid w:val="00A54EF6"/>
    <w:rsid w:val="00A552CF"/>
    <w:rsid w:val="00A56D23"/>
    <w:rsid w:val="00A62741"/>
    <w:rsid w:val="00A87470"/>
    <w:rsid w:val="00A975CA"/>
    <w:rsid w:val="00AB256A"/>
    <w:rsid w:val="00AC4493"/>
    <w:rsid w:val="00AD07C9"/>
    <w:rsid w:val="00AE3B6A"/>
    <w:rsid w:val="00AF271F"/>
    <w:rsid w:val="00AF289D"/>
    <w:rsid w:val="00B01895"/>
    <w:rsid w:val="00B24AB8"/>
    <w:rsid w:val="00B36295"/>
    <w:rsid w:val="00B3674F"/>
    <w:rsid w:val="00B42A10"/>
    <w:rsid w:val="00B52208"/>
    <w:rsid w:val="00B53E90"/>
    <w:rsid w:val="00B617CE"/>
    <w:rsid w:val="00B7027E"/>
    <w:rsid w:val="00B70376"/>
    <w:rsid w:val="00B72B34"/>
    <w:rsid w:val="00B73784"/>
    <w:rsid w:val="00B80BF3"/>
    <w:rsid w:val="00B86F62"/>
    <w:rsid w:val="00B91461"/>
    <w:rsid w:val="00B91EBE"/>
    <w:rsid w:val="00B93189"/>
    <w:rsid w:val="00B943FD"/>
    <w:rsid w:val="00B9519A"/>
    <w:rsid w:val="00BB7685"/>
    <w:rsid w:val="00BC792A"/>
    <w:rsid w:val="00BD4D35"/>
    <w:rsid w:val="00BD5F5C"/>
    <w:rsid w:val="00BD684A"/>
    <w:rsid w:val="00BD77ED"/>
    <w:rsid w:val="00BD7EA8"/>
    <w:rsid w:val="00BE16CB"/>
    <w:rsid w:val="00BE6CE5"/>
    <w:rsid w:val="00BF48F8"/>
    <w:rsid w:val="00BF7420"/>
    <w:rsid w:val="00C06159"/>
    <w:rsid w:val="00C153AE"/>
    <w:rsid w:val="00C20857"/>
    <w:rsid w:val="00C2543E"/>
    <w:rsid w:val="00C26499"/>
    <w:rsid w:val="00C331CD"/>
    <w:rsid w:val="00C35ED9"/>
    <w:rsid w:val="00C36926"/>
    <w:rsid w:val="00C413FB"/>
    <w:rsid w:val="00C43BF6"/>
    <w:rsid w:val="00C47812"/>
    <w:rsid w:val="00C523F8"/>
    <w:rsid w:val="00C55345"/>
    <w:rsid w:val="00C5629B"/>
    <w:rsid w:val="00C56A7A"/>
    <w:rsid w:val="00C56B80"/>
    <w:rsid w:val="00C60E23"/>
    <w:rsid w:val="00C618E6"/>
    <w:rsid w:val="00C620AE"/>
    <w:rsid w:val="00C624EE"/>
    <w:rsid w:val="00C6509B"/>
    <w:rsid w:val="00C75D9D"/>
    <w:rsid w:val="00C81CA5"/>
    <w:rsid w:val="00CA587C"/>
    <w:rsid w:val="00CC195A"/>
    <w:rsid w:val="00CC2BA2"/>
    <w:rsid w:val="00CC2BBB"/>
    <w:rsid w:val="00CD124A"/>
    <w:rsid w:val="00CD305B"/>
    <w:rsid w:val="00CD3606"/>
    <w:rsid w:val="00CE256D"/>
    <w:rsid w:val="00CF109B"/>
    <w:rsid w:val="00CF2D66"/>
    <w:rsid w:val="00CF3F90"/>
    <w:rsid w:val="00CF7409"/>
    <w:rsid w:val="00D05302"/>
    <w:rsid w:val="00D059F8"/>
    <w:rsid w:val="00D112DE"/>
    <w:rsid w:val="00D14C9D"/>
    <w:rsid w:val="00D20679"/>
    <w:rsid w:val="00D210B9"/>
    <w:rsid w:val="00D21EAA"/>
    <w:rsid w:val="00D2714A"/>
    <w:rsid w:val="00D31E17"/>
    <w:rsid w:val="00D37CEB"/>
    <w:rsid w:val="00D427F8"/>
    <w:rsid w:val="00D4467E"/>
    <w:rsid w:val="00D472A6"/>
    <w:rsid w:val="00D55D98"/>
    <w:rsid w:val="00D60F8C"/>
    <w:rsid w:val="00D71DEC"/>
    <w:rsid w:val="00D91976"/>
    <w:rsid w:val="00D91E3C"/>
    <w:rsid w:val="00D96A6D"/>
    <w:rsid w:val="00DB1270"/>
    <w:rsid w:val="00DC23CB"/>
    <w:rsid w:val="00DD160B"/>
    <w:rsid w:val="00DD1CF9"/>
    <w:rsid w:val="00DE3357"/>
    <w:rsid w:val="00DE5C54"/>
    <w:rsid w:val="00DF2458"/>
    <w:rsid w:val="00DF3C0B"/>
    <w:rsid w:val="00DF7D6C"/>
    <w:rsid w:val="00E06E6E"/>
    <w:rsid w:val="00E2042F"/>
    <w:rsid w:val="00E22721"/>
    <w:rsid w:val="00E31773"/>
    <w:rsid w:val="00E32C28"/>
    <w:rsid w:val="00E37FF0"/>
    <w:rsid w:val="00E424E4"/>
    <w:rsid w:val="00E44BC5"/>
    <w:rsid w:val="00E47ACE"/>
    <w:rsid w:val="00E52A6A"/>
    <w:rsid w:val="00E60768"/>
    <w:rsid w:val="00E61EC8"/>
    <w:rsid w:val="00E62FD8"/>
    <w:rsid w:val="00E6303F"/>
    <w:rsid w:val="00E6784D"/>
    <w:rsid w:val="00E71DAC"/>
    <w:rsid w:val="00E7782C"/>
    <w:rsid w:val="00E80DB6"/>
    <w:rsid w:val="00EA0790"/>
    <w:rsid w:val="00EA2ABB"/>
    <w:rsid w:val="00EB0C53"/>
    <w:rsid w:val="00EB35DC"/>
    <w:rsid w:val="00EB39B5"/>
    <w:rsid w:val="00ED28D9"/>
    <w:rsid w:val="00ED326C"/>
    <w:rsid w:val="00EE1EF3"/>
    <w:rsid w:val="00EE52BC"/>
    <w:rsid w:val="00EE6672"/>
    <w:rsid w:val="00EE7860"/>
    <w:rsid w:val="00EE79BF"/>
    <w:rsid w:val="00EF1A5E"/>
    <w:rsid w:val="00EF4A5B"/>
    <w:rsid w:val="00EF568A"/>
    <w:rsid w:val="00F0017F"/>
    <w:rsid w:val="00F016C2"/>
    <w:rsid w:val="00F06F07"/>
    <w:rsid w:val="00F11241"/>
    <w:rsid w:val="00F11EE9"/>
    <w:rsid w:val="00F12029"/>
    <w:rsid w:val="00F14B23"/>
    <w:rsid w:val="00F313A5"/>
    <w:rsid w:val="00F330E7"/>
    <w:rsid w:val="00F415D8"/>
    <w:rsid w:val="00F41661"/>
    <w:rsid w:val="00F441D7"/>
    <w:rsid w:val="00F51233"/>
    <w:rsid w:val="00F5533B"/>
    <w:rsid w:val="00F56B77"/>
    <w:rsid w:val="00F61579"/>
    <w:rsid w:val="00F72A4B"/>
    <w:rsid w:val="00F76E44"/>
    <w:rsid w:val="00F84C72"/>
    <w:rsid w:val="00F95596"/>
    <w:rsid w:val="00FA078F"/>
    <w:rsid w:val="00FB08AC"/>
    <w:rsid w:val="00FB3258"/>
    <w:rsid w:val="00FC02D5"/>
    <w:rsid w:val="00FC1BAD"/>
    <w:rsid w:val="00FC1F68"/>
    <w:rsid w:val="00FC3A55"/>
    <w:rsid w:val="00FC3FCD"/>
    <w:rsid w:val="00FD03C8"/>
    <w:rsid w:val="00FD25CD"/>
    <w:rsid w:val="00FF30DF"/>
    <w:rsid w:val="00FF3426"/>
    <w:rsid w:val="00FF42D9"/>
    <w:rsid w:val="00FF57DB"/>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78710"/>
  <w15:docId w15:val="{66E28407-7B3F-4068-A7EA-49679873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3C1"/>
    <w:rPr>
      <w:rFonts w:ascii="Arial" w:hAnsi="Arial"/>
      <w:sz w:val="24"/>
    </w:rPr>
  </w:style>
  <w:style w:type="paragraph" w:styleId="Heading1">
    <w:name w:val="heading 1"/>
    <w:basedOn w:val="Normal"/>
    <w:next w:val="Normal"/>
    <w:qFormat/>
    <w:rsid w:val="001E23C1"/>
    <w:pPr>
      <w:keepNext/>
      <w:outlineLvl w:val="0"/>
    </w:pPr>
    <w:rPr>
      <w:b/>
      <w:bCs/>
      <w:smallCaps/>
      <w:sz w:val="5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1E23C1"/>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23C1"/>
    <w:pPr>
      <w:tabs>
        <w:tab w:val="center" w:pos="4320"/>
        <w:tab w:val="right" w:pos="8640"/>
      </w:tabs>
    </w:pPr>
  </w:style>
  <w:style w:type="paragraph" w:styleId="Footer">
    <w:name w:val="footer"/>
    <w:basedOn w:val="Normal"/>
    <w:link w:val="FooterChar"/>
    <w:rsid w:val="001E23C1"/>
    <w:pPr>
      <w:tabs>
        <w:tab w:val="center" w:pos="4320"/>
        <w:tab w:val="right" w:pos="8640"/>
      </w:tabs>
    </w:pPr>
  </w:style>
  <w:style w:type="paragraph" w:styleId="EnvelopeReturn">
    <w:name w:val="envelope return"/>
    <w:basedOn w:val="Normal"/>
    <w:rsid w:val="001E23C1"/>
    <w:rPr>
      <w:rFonts w:cs="Arial"/>
      <w:bCs/>
      <w:sz w:val="20"/>
    </w:rPr>
  </w:style>
  <w:style w:type="paragraph" w:styleId="EnvelopeAddress">
    <w:name w:val="envelope address"/>
    <w:basedOn w:val="Normal"/>
    <w:rsid w:val="001E23C1"/>
    <w:pPr>
      <w:framePr w:w="7920" w:h="1980" w:hRule="exact" w:hSpace="180" w:wrap="auto" w:hAnchor="page" w:xAlign="center" w:yAlign="bottom"/>
      <w:ind w:left="2880"/>
    </w:pPr>
    <w:rPr>
      <w:rFonts w:cs="Arial"/>
      <w:bCs/>
      <w:szCs w:val="24"/>
    </w:rPr>
  </w:style>
  <w:style w:type="paragraph" w:styleId="BalloonText">
    <w:name w:val="Balloon Text"/>
    <w:basedOn w:val="Normal"/>
    <w:semiHidden/>
    <w:rsid w:val="007A3BED"/>
    <w:rPr>
      <w:rFonts w:ascii="Tahoma" w:hAnsi="Tahoma" w:cs="Tahoma"/>
      <w:sz w:val="16"/>
      <w:szCs w:val="16"/>
    </w:rPr>
  </w:style>
  <w:style w:type="character" w:styleId="Hyperlink">
    <w:name w:val="Hyperlink"/>
    <w:basedOn w:val="DefaultParagraphFont"/>
    <w:rsid w:val="009E0445"/>
    <w:rPr>
      <w:color w:val="0000FF"/>
      <w:u w:val="single"/>
    </w:rPr>
  </w:style>
  <w:style w:type="character" w:customStyle="1" w:styleId="FooterChar">
    <w:name w:val="Footer Char"/>
    <w:basedOn w:val="DefaultParagraphFont"/>
    <w:link w:val="Footer"/>
    <w:rsid w:val="00474EDF"/>
    <w:rPr>
      <w:rFonts w:ascii="Arial" w:hAnsi="Arial"/>
      <w:sz w:val="24"/>
    </w:rPr>
  </w:style>
  <w:style w:type="character" w:customStyle="1" w:styleId="data1">
    <w:name w:val="data1"/>
    <w:basedOn w:val="DefaultParagraphFont"/>
    <w:rsid w:val="00DE3357"/>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etsdaleboro.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LEETSDALE\Application%20Data\Microsoft\Templates\Letterhead-Cr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61E0-5315-4FB7-965B-9B1984A5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Letterhead-Crest</Template>
  <TotalTime>83</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Incorporated 1904</vt:lpstr>
    </vt:vector>
  </TitlesOfParts>
  <Company>Hewlett-Packard Company</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Incorporated 1904</dc:title>
  <dc:creator>Liz</dc:creator>
  <cp:lastModifiedBy>Jennifer Simek</cp:lastModifiedBy>
  <cp:revision>17</cp:revision>
  <cp:lastPrinted>2015-10-21T14:58:00Z</cp:lastPrinted>
  <dcterms:created xsi:type="dcterms:W3CDTF">2015-01-28T15:08:00Z</dcterms:created>
  <dcterms:modified xsi:type="dcterms:W3CDTF">2022-04-04T17:12:00Z</dcterms:modified>
</cp:coreProperties>
</file>